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A5" w:rsidRPr="00107EBC" w:rsidRDefault="00867A05" w:rsidP="00107EBC">
      <w:pPr>
        <w:pStyle w:val="a4"/>
        <w:ind w:left="0"/>
        <w:jc w:val="center"/>
        <w:rPr>
          <w:rFonts w:ascii="標楷體" w:eastAsia="標楷體" w:hAnsi="標楷體"/>
        </w:rPr>
      </w:pPr>
      <w:r w:rsidRPr="00107EBC">
        <w:rPr>
          <w:rFonts w:ascii="標楷體" w:eastAsia="標楷體" w:hAnsi="標楷體" w:hint="eastAsia"/>
        </w:rPr>
        <w:t>新北市立光榮國民中學校外人士協助教學或活動入校須知</w:t>
      </w:r>
    </w:p>
    <w:p w:rsidR="006D4FA5" w:rsidRPr="00107EBC" w:rsidRDefault="00107EBC">
      <w:pPr>
        <w:pStyle w:val="a3"/>
        <w:spacing w:before="9" w:line="321" w:lineRule="auto"/>
        <w:ind w:left="135" w:right="103" w:firstLine="569"/>
        <w:rPr>
          <w:rFonts w:ascii="標楷體" w:eastAsia="標楷體" w:hAnsi="標楷體"/>
        </w:rPr>
      </w:pPr>
      <w:r w:rsidRPr="00107EB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1362075</wp:posOffset>
                </wp:positionV>
                <wp:extent cx="6800850" cy="8620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94"/>
                              <w:gridCol w:w="769"/>
                              <w:gridCol w:w="901"/>
                              <w:gridCol w:w="1212"/>
                            </w:tblGrid>
                            <w:tr w:rsidR="006D4FA5" w:rsidTr="00107EBC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一、資格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27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自我檢核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6D4FA5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32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line="480" w:lineRule="exact"/>
                                    <w:ind w:left="107" w:right="3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曾犯性侵害</w:t>
                                  </w:r>
                                  <w:proofErr w:type="gramEnd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犯罪防治法第二條第一項所定之罪，經有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罪判決確定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right w:val="nil"/>
                                  </w:tcBorders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6D4FA5" w:rsidRPr="00107EBC" w:rsidRDefault="00867A05" w:rsidP="00107EB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nil"/>
                                  </w:tcBorders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6D4FA5" w:rsidRPr="00107EBC" w:rsidRDefault="00107EBC" w:rsidP="00107EBC">
                                  <w:pPr>
                                    <w:pStyle w:val="TableParagraph"/>
                                    <w:ind w:right="2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□</w:t>
                                  </w:r>
                                  <w:r w:rsidR="00867A05"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before="199" w:line="321" w:lineRule="auto"/>
                                    <w:ind w:left="329" w:right="99" w:hanging="2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任何</w:t>
                                  </w: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1項勾</w:t>
                                  </w:r>
                                  <w:proofErr w:type="gramEnd"/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選</w:t>
                                  </w: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line="321" w:lineRule="auto"/>
                                    <w:ind w:left="188" w:right="99" w:hanging="7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36"/>
                                      <w:sz w:val="24"/>
                                    </w:rPr>
                                    <w:t>「是」，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pacing w:val="-138"/>
                                      <w:sz w:val="24"/>
                                    </w:rPr>
                                    <w:t xml:space="preserve"> 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學校不得進用或運用</w:t>
                                  </w:r>
                                </w:p>
                              </w:tc>
                            </w:tr>
                            <w:tr w:rsidR="00107EBC" w:rsidTr="00107EBC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10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曾受兒童及少年性剝削防制條例規定處罰，或受性</w:t>
                                  </w: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騷</w:t>
                                  </w:r>
                                  <w:proofErr w:type="gramEnd"/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121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擾</w:t>
                                  </w:r>
                                  <w:proofErr w:type="gramEnd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防治法第二十條或第二十五條規定處罰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righ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ind w:right="2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7EBC" w:rsidTr="00107EBC">
                              <w:trPr>
                                <w:trHeight w:val="960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line="480" w:lineRule="exact"/>
                                    <w:ind w:left="107" w:right="3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曾經各級社政主管機關依兒童及少年福利與權益保障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法第九十七條規定處罰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righ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ind w:right="2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7EBC" w:rsidTr="00107EBC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104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曾</w:t>
                                  </w: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體罰或霸凌學生</w:t>
                                  </w:r>
                                  <w:proofErr w:type="gramEnd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，造成其身心嚴重侵害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righ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ind w:right="2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07EBC" w:rsidTr="00107EBC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10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有性別平等教育法第二十七之一條第一項第一、二款</w:t>
                                  </w: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122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及同條第三項之情形者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righ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□是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left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:rsidR="00107EBC" w:rsidRPr="00107EBC" w:rsidRDefault="00107EBC" w:rsidP="00107EBC">
                                  <w:pPr>
                                    <w:pStyle w:val="TableParagraph"/>
                                    <w:ind w:right="2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07EBC" w:rsidRPr="00107EBC" w:rsidRDefault="00107EBC" w:rsidP="00107EBC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二、義務及重要事項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276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檢視確認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960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4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需遵守十二年國民基本教育課程綱要總綱與各領綱</w:t>
                                  </w: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規</w:t>
                                  </w:r>
                                  <w:proofErr w:type="gramEnd"/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before="121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281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 w:val="restart"/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6D4FA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line="321" w:lineRule="auto"/>
                                    <w:ind w:left="118" w:right="9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4"/>
                                    </w:rPr>
                                    <w:t>任何</w:t>
                                  </w:r>
                                  <w:proofErr w:type="gramStart"/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1項未勾</w:t>
                                  </w:r>
                                  <w:proofErr w:type="gramEnd"/>
                                  <w:r w:rsidRPr="00107EBC">
                                    <w:rPr>
                                      <w:rFonts w:ascii="標楷體" w:eastAsia="標楷體" w:hAnsi="標楷體"/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選，學校不予進用或運用</w:t>
                                  </w: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line="480" w:lineRule="exact"/>
                                    <w:ind w:left="107" w:right="19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需遵守相關法規(如教育基本法、性別平等教育法)及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國際人權公約(如消除對婦女一切形式歧視公約、兒童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權利公約、身心障礙者權利公約)之規定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45"/>
                                    </w:rPr>
                                  </w:pP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3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不得為特定政治團體或宗教信仰從事宣傳或活動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40" w:line="419" w:lineRule="exact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3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不得有商業或為其他利益衝突之行為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41" w:line="419" w:lineRule="exact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3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需遵守學校訂定之規章，並尊重學生之權利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41" w:line="419" w:lineRule="exact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481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6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需參與地方教育主管機關或學校所提供之教育訓練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43" w:line="419" w:lineRule="exact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可以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原授課教師為學校課程之主要授課者，校外人士係為</w:t>
                                  </w: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before="122" w:line="35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協助教學之角色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281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瞭解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959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line="480" w:lineRule="exact"/>
                                    <w:ind w:left="107" w:right="33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本校由</w:t>
                                  </w:r>
                                  <w:r w:rsidRPr="00107EBC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28"/>
                                    </w:rPr>
                                    <w:t>教務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處</w:t>
                                  </w:r>
                                  <w:r w:rsidRPr="00107EBC">
                                    <w:rPr>
                                      <w:rFonts w:ascii="標楷體" w:eastAsia="標楷體" w:hAnsi="標楷體" w:hint="eastAsia"/>
                                      <w:spacing w:val="-1"/>
                                      <w:sz w:val="28"/>
                                    </w:rPr>
                                    <w:t>教學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組負責校外人士協助教學或活動及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家長諮詢或申訴之相關事項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281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瞭解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4FA5" w:rsidTr="00107EBC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6894" w:type="dxa"/>
                                </w:tcPr>
                                <w:p w:rsidR="006D4FA5" w:rsidRPr="00107EBC" w:rsidRDefault="00867A05">
                                  <w:pPr>
                                    <w:pStyle w:val="TableParagraph"/>
                                    <w:spacing w:before="103"/>
                                    <w:ind w:left="10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校外人士協助教學或活動違反相關法規或本要點規定</w:t>
                                  </w: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spacing w:line="480" w:lineRule="atLeast"/>
                                    <w:ind w:left="107" w:right="333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pacing w:val="-1"/>
                                      <w:sz w:val="28"/>
                                    </w:rPr>
                                    <w:t>者，本校應終止契約關係或運用關係，並依相關法令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處理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gridSpan w:val="2"/>
                                </w:tcPr>
                                <w:p w:rsidR="006D4FA5" w:rsidRPr="00107EBC" w:rsidRDefault="006D4FA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45"/>
                                    </w:rPr>
                                  </w:pPr>
                                </w:p>
                                <w:p w:rsidR="006D4FA5" w:rsidRPr="00107EBC" w:rsidRDefault="00867A05">
                                  <w:pPr>
                                    <w:pStyle w:val="TableParagraph"/>
                                    <w:ind w:left="44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107EBC"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  <w:t>□</w:t>
                                  </w:r>
                                  <w:r w:rsidRPr="00107EBC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瞭解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D4FA5" w:rsidRDefault="006D4FA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4FA5" w:rsidRDefault="006D4FA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75pt;margin-top:107.25pt;width:535.5pt;height:67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wr9qw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94"/>
                        <w:gridCol w:w="769"/>
                        <w:gridCol w:w="901"/>
                        <w:gridCol w:w="1212"/>
                      </w:tblGrid>
                      <w:tr w:rsidR="006D4FA5" w:rsidTr="00107EBC">
                        <w:trPr>
                          <w:trHeight w:val="482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6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一、資格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6" w:line="356" w:lineRule="exact"/>
                              <w:ind w:left="27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自我檢核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6D4FA5" w:rsidRDefault="00867A05">
                            <w:pPr>
                              <w:pStyle w:val="TableParagraph"/>
                              <w:spacing w:before="106" w:line="356" w:lineRule="exact"/>
                              <w:ind w:left="32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備註</w:t>
                            </w:r>
                          </w:p>
                        </w:tc>
                      </w:tr>
                      <w:tr w:rsidR="006D4FA5" w:rsidTr="00107EBC">
                        <w:trPr>
                          <w:trHeight w:val="95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line="480" w:lineRule="exact"/>
                              <w:ind w:left="107" w:right="3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曾犯性侵害</w:t>
                            </w:r>
                            <w:proofErr w:type="gramEnd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犯罪防治法第二條第一項所定之罪，經有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罪判決確定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right w:val="nil"/>
                            </w:tcBorders>
                          </w:tcPr>
                          <w:p w:rsidR="006D4FA5" w:rsidRPr="00107EBC" w:rsidRDefault="006D4FA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6D4FA5" w:rsidRPr="00107EBC" w:rsidRDefault="00867A05" w:rsidP="00107EB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nil"/>
                            </w:tcBorders>
                          </w:tcPr>
                          <w:p w:rsidR="006D4FA5" w:rsidRPr="00107EBC" w:rsidRDefault="006D4FA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6D4FA5" w:rsidRPr="00107EBC" w:rsidRDefault="00107EBC" w:rsidP="00107EBC">
                            <w:pPr>
                              <w:pStyle w:val="TableParagraph"/>
                              <w:ind w:right="2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□</w:t>
                            </w:r>
                            <w:r w:rsidR="00867A05"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否</w:t>
                            </w:r>
                            <w:proofErr w:type="gramEnd"/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867A05">
                            <w:pPr>
                              <w:pStyle w:val="TableParagraph"/>
                              <w:spacing w:before="199" w:line="321" w:lineRule="auto"/>
                              <w:ind w:left="329" w:right="99" w:hanging="2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任何</w:t>
                            </w: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1項勾</w:t>
                            </w:r>
                            <w:proofErr w:type="gramEnd"/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選</w:t>
                            </w:r>
                          </w:p>
                          <w:p w:rsidR="006D4FA5" w:rsidRPr="00107EBC" w:rsidRDefault="00867A05">
                            <w:pPr>
                              <w:pStyle w:val="TableParagraph"/>
                              <w:spacing w:line="321" w:lineRule="auto"/>
                              <w:ind w:left="188" w:right="99" w:hanging="7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36"/>
                                <w:sz w:val="24"/>
                              </w:rPr>
                              <w:t>「是」，</w:t>
                            </w:r>
                            <w:r w:rsidRPr="00107EBC">
                              <w:rPr>
                                <w:rFonts w:ascii="標楷體" w:eastAsia="標楷體" w:hAnsi="標楷體"/>
                                <w:spacing w:val="-138"/>
                                <w:sz w:val="24"/>
                              </w:rPr>
                              <w:t xml:space="preserve"> 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學校不得進用或運用</w:t>
                            </w:r>
                          </w:p>
                        </w:tc>
                      </w:tr>
                      <w:tr w:rsidR="00107EBC" w:rsidTr="00107EBC">
                        <w:trPr>
                          <w:trHeight w:val="95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10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曾受兒童及少年性剝削防制條例規定處罰，或受性</w:t>
                            </w: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騷</w:t>
                            </w:r>
                            <w:proofErr w:type="gramEnd"/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spacing w:before="121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擾</w:t>
                            </w:r>
                            <w:proofErr w:type="gramEnd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防治法第二十條或第二十五條規定處罰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righ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ind w:right="2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否</w:t>
                            </w:r>
                            <w:proofErr w:type="gramEnd"/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107EBC" w:rsidTr="00107EBC">
                        <w:trPr>
                          <w:trHeight w:val="960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line="480" w:lineRule="exact"/>
                              <w:ind w:left="107" w:right="3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曾經各級社政主管機關依兒童及少年福利與權益保障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法第九十七條規定處罰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righ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ind w:right="2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否</w:t>
                            </w:r>
                            <w:proofErr w:type="gramEnd"/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107EBC" w:rsidTr="00107EBC">
                        <w:trPr>
                          <w:trHeight w:val="47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104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曾</w:t>
                            </w: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體罰或霸凌學生</w:t>
                            </w:r>
                            <w:proofErr w:type="gramEnd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，造成其身心嚴重侵害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righ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ind w:right="2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否</w:t>
                            </w:r>
                            <w:proofErr w:type="gramEnd"/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107EBC" w:rsidTr="00107EBC">
                        <w:trPr>
                          <w:trHeight w:val="95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10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有性別平等教育法第二十七之一條第一項第一、二款</w:t>
                            </w: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spacing w:before="122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及同條第三項之情形者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righ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□是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left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:rsidR="00107EBC" w:rsidRPr="00107EBC" w:rsidRDefault="00107EBC" w:rsidP="00107EBC">
                            <w:pPr>
                              <w:pStyle w:val="TableParagraph"/>
                              <w:ind w:right="2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否</w:t>
                            </w:r>
                            <w:proofErr w:type="gramEnd"/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107EBC" w:rsidRPr="00107EBC" w:rsidRDefault="00107EBC" w:rsidP="00107EBC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482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6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二、義務及重要事項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6" w:line="356" w:lineRule="exact"/>
                              <w:ind w:left="276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檢視確認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960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4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需遵守十二年國民基本教育課程綱要總綱與各領綱</w:t>
                            </w: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規</w:t>
                            </w:r>
                            <w:proofErr w:type="gramEnd"/>
                          </w:p>
                          <w:p w:rsidR="006D4FA5" w:rsidRPr="00107EBC" w:rsidRDefault="00867A05">
                            <w:pPr>
                              <w:pStyle w:val="TableParagraph"/>
                              <w:spacing w:before="121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281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 w:val="restart"/>
                          </w:tcPr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6D4FA5">
                            <w:pPr>
                              <w:pStyle w:val="TableParagraph"/>
                              <w:spacing w:before="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6D4FA5" w:rsidRPr="00107EBC" w:rsidRDefault="00867A05">
                            <w:pPr>
                              <w:pStyle w:val="TableParagraph"/>
                              <w:spacing w:line="321" w:lineRule="auto"/>
                              <w:ind w:left="118" w:right="9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4"/>
                              </w:rPr>
                              <w:t>任何</w:t>
                            </w:r>
                            <w:proofErr w:type="gramStart"/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1項未勾</w:t>
                            </w:r>
                            <w:proofErr w:type="gramEnd"/>
                            <w:r w:rsidRPr="00107EBC">
                              <w:rPr>
                                <w:rFonts w:ascii="標楷體" w:eastAsia="標楷體" w:hAnsi="標楷體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4"/>
                              </w:rPr>
                              <w:t>選，學校不予進用或運用</w:t>
                            </w:r>
                          </w:p>
                        </w:tc>
                      </w:tr>
                      <w:tr w:rsidR="006D4FA5" w:rsidTr="00107EBC">
                        <w:trPr>
                          <w:trHeight w:val="143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line="480" w:lineRule="exact"/>
                              <w:ind w:left="107" w:right="19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需遵守相關法規(如教育基本法、性別平等教育法)及</w:t>
                            </w: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國際人權公約(如消除對婦女一切形式歧視公約、兒童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權利公約、身心障礙者權利公約)之規定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6D4FA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45"/>
                              </w:rPr>
                            </w:pPr>
                          </w:p>
                          <w:p w:rsidR="006D4FA5" w:rsidRPr="00107EBC" w:rsidRDefault="00867A05">
                            <w:pPr>
                              <w:pStyle w:val="TableParagraph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47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3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不得為特定政治團體或宗教信仰從事宣傳或活動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40" w:line="419" w:lineRule="exact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47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3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不得有商業或為其他利益衝突之行為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41" w:line="419" w:lineRule="exact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480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3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需遵守學校訂定之規章，並尊重學生之權利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41" w:line="419" w:lineRule="exact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481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6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需參與地方教育主管機關或學校所提供之教育訓練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43" w:line="419" w:lineRule="exact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可以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95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原授課教師為學校課程之主要授課者，校外人士係為</w:t>
                            </w:r>
                          </w:p>
                          <w:p w:rsidR="006D4FA5" w:rsidRPr="00107EBC" w:rsidRDefault="00867A05">
                            <w:pPr>
                              <w:pStyle w:val="TableParagraph"/>
                              <w:spacing w:before="122" w:line="356" w:lineRule="exact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協助教學之角色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281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瞭解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959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line="480" w:lineRule="exact"/>
                              <w:ind w:left="107" w:right="33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本校由</w:t>
                            </w:r>
                            <w:r w:rsidRPr="00107EBC">
                              <w:rPr>
                                <w:rFonts w:ascii="標楷體" w:eastAsia="標楷體" w:hAnsi="標楷體" w:hint="eastAsia"/>
                                <w:spacing w:val="-1"/>
                                <w:sz w:val="28"/>
                              </w:rPr>
                              <w:t>教務</w:t>
                            </w: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處</w:t>
                            </w:r>
                            <w:r w:rsidRPr="00107EBC">
                              <w:rPr>
                                <w:rFonts w:ascii="標楷體" w:eastAsia="標楷體" w:hAnsi="標楷體" w:hint="eastAsia"/>
                                <w:spacing w:val="-1"/>
                                <w:sz w:val="28"/>
                              </w:rPr>
                              <w:t>教學</w:t>
                            </w: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組負責校外人士協助教學或活動及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家長諮詢或申訴之相關事項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281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瞭解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4FA5" w:rsidTr="00107EBC">
                        <w:trPr>
                          <w:trHeight w:val="1440"/>
                          <w:jc w:val="center"/>
                        </w:trPr>
                        <w:tc>
                          <w:tcPr>
                            <w:tcW w:w="6894" w:type="dxa"/>
                          </w:tcPr>
                          <w:p w:rsidR="006D4FA5" w:rsidRPr="00107EBC" w:rsidRDefault="00867A05">
                            <w:pPr>
                              <w:pStyle w:val="TableParagraph"/>
                              <w:spacing w:before="103"/>
                              <w:ind w:left="10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校外人士協助教學或活動違反相關法規或本要點規定</w:t>
                            </w:r>
                          </w:p>
                          <w:p w:rsidR="006D4FA5" w:rsidRPr="00107EBC" w:rsidRDefault="00867A05">
                            <w:pPr>
                              <w:pStyle w:val="TableParagraph"/>
                              <w:spacing w:line="480" w:lineRule="atLeast"/>
                              <w:ind w:left="107" w:right="33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pacing w:val="-1"/>
                                <w:sz w:val="28"/>
                              </w:rPr>
                              <w:t>者，本校應終止契約關係或運用關係，並依相關法令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處理</w:t>
                            </w:r>
                          </w:p>
                        </w:tc>
                        <w:tc>
                          <w:tcPr>
                            <w:tcW w:w="1670" w:type="dxa"/>
                            <w:gridSpan w:val="2"/>
                          </w:tcPr>
                          <w:p w:rsidR="006D4FA5" w:rsidRPr="00107EBC" w:rsidRDefault="006D4FA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45"/>
                              </w:rPr>
                            </w:pPr>
                          </w:p>
                          <w:p w:rsidR="006D4FA5" w:rsidRPr="00107EBC" w:rsidRDefault="00867A05">
                            <w:pPr>
                              <w:pStyle w:val="TableParagraph"/>
                              <w:ind w:left="44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07EBC">
                              <w:rPr>
                                <w:rFonts w:ascii="標楷體" w:eastAsia="標楷體" w:hAnsi="標楷體"/>
                                <w:sz w:val="36"/>
                              </w:rPr>
                              <w:t>□</w:t>
                            </w:r>
                            <w:r w:rsidRPr="00107EBC">
                              <w:rPr>
                                <w:rFonts w:ascii="標楷體" w:eastAsia="標楷體" w:hAnsi="標楷體"/>
                                <w:sz w:val="28"/>
                              </w:rPr>
                              <w:t>瞭解</w:t>
                            </w:r>
                          </w:p>
                        </w:tc>
                        <w:tc>
                          <w:tcPr>
                            <w:tcW w:w="1212" w:type="dxa"/>
                            <w:vMerge/>
                            <w:tcBorders>
                              <w:top w:val="nil"/>
                            </w:tcBorders>
                          </w:tcPr>
                          <w:p w:rsidR="006D4FA5" w:rsidRDefault="006D4FA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D4FA5" w:rsidRDefault="006D4FA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7A05" w:rsidRPr="00107EBC">
        <w:rPr>
          <w:rFonts w:ascii="標楷體" w:eastAsia="標楷體" w:hAnsi="標楷體"/>
          <w:spacing w:val="-1"/>
        </w:rPr>
        <w:t>歡迎您至本校協助教學或活動，基於維護學生權益，請您詳閱本須知內容，</w:t>
      </w:r>
      <w:r w:rsidR="00867A05" w:rsidRPr="00107EBC">
        <w:rPr>
          <w:rFonts w:ascii="標楷體" w:eastAsia="標楷體" w:hAnsi="標楷體"/>
          <w:spacing w:val="-137"/>
        </w:rPr>
        <w:t xml:space="preserve"> </w:t>
      </w:r>
      <w:r w:rsidR="00867A05" w:rsidRPr="00107EBC">
        <w:rPr>
          <w:rFonts w:ascii="標楷體" w:eastAsia="標楷體" w:hAnsi="標楷體"/>
        </w:rPr>
        <w:t>並於下方簽名確認，感謝您的配合！</w:t>
      </w: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  <w:bookmarkStart w:id="0" w:name="_GoBack"/>
      <w:bookmarkEnd w:id="0"/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</w:rPr>
      </w:pPr>
    </w:p>
    <w:p w:rsidR="006D4FA5" w:rsidRPr="00107EBC" w:rsidRDefault="006D4FA5">
      <w:pPr>
        <w:pStyle w:val="a3"/>
        <w:rPr>
          <w:rFonts w:ascii="標楷體" w:eastAsia="標楷體" w:hAnsi="標楷體"/>
          <w:sz w:val="35"/>
        </w:rPr>
      </w:pPr>
    </w:p>
    <w:p w:rsidR="006D4FA5" w:rsidRPr="00107EBC" w:rsidRDefault="00867A05">
      <w:pPr>
        <w:pStyle w:val="a3"/>
        <w:tabs>
          <w:tab w:val="left" w:pos="4822"/>
        </w:tabs>
        <w:ind w:left="137"/>
        <w:rPr>
          <w:rFonts w:ascii="標楷體" w:eastAsia="標楷體" w:hAnsi="標楷體"/>
        </w:rPr>
      </w:pPr>
      <w:r w:rsidRPr="00107EBC">
        <w:rPr>
          <w:rFonts w:ascii="標楷體" w:eastAsia="標楷體" w:hAnsi="標楷體"/>
        </w:rPr>
        <w:t>簽名：</w:t>
      </w:r>
      <w:r w:rsidRPr="00107EBC">
        <w:rPr>
          <w:rFonts w:ascii="標楷體" w:eastAsia="標楷體" w:hAnsi="標楷體"/>
          <w:u w:val="single"/>
        </w:rPr>
        <w:t xml:space="preserve"> </w:t>
      </w:r>
      <w:r w:rsidRPr="00107EBC">
        <w:rPr>
          <w:rFonts w:ascii="標楷體" w:eastAsia="標楷體" w:hAnsi="標楷體"/>
          <w:u w:val="single"/>
        </w:rPr>
        <w:tab/>
      </w:r>
    </w:p>
    <w:sectPr w:rsidR="006D4FA5" w:rsidRPr="00107EBC">
      <w:type w:val="continuous"/>
      <w:pgSz w:w="11910" w:h="16840"/>
      <w:pgMar w:top="74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CA" w:rsidRDefault="003D7BCA" w:rsidP="00107EBC">
      <w:r>
        <w:separator/>
      </w:r>
    </w:p>
  </w:endnote>
  <w:endnote w:type="continuationSeparator" w:id="0">
    <w:p w:rsidR="003D7BCA" w:rsidRDefault="003D7BCA" w:rsidP="001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CA" w:rsidRDefault="003D7BCA" w:rsidP="00107EBC">
      <w:r>
        <w:separator/>
      </w:r>
    </w:p>
  </w:footnote>
  <w:footnote w:type="continuationSeparator" w:id="0">
    <w:p w:rsidR="003D7BCA" w:rsidRDefault="003D7BCA" w:rsidP="0010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5"/>
    <w:rsid w:val="00107EBC"/>
    <w:rsid w:val="00121C8F"/>
    <w:rsid w:val="003D7BCA"/>
    <w:rsid w:val="006D4FA5"/>
    <w:rsid w:val="00867A05"/>
    <w:rsid w:val="00A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278BF9-14E0-4C97-95CB-9243807C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25" w:lineRule="exact"/>
      <w:ind w:left="963"/>
    </w:pPr>
    <w:rPr>
      <w:rFonts w:ascii="Yu Gothic" w:eastAsia="Yu Gothic" w:hAnsi="Yu Gothic" w:cs="Yu Gothic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7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7EB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07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7EB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2022-01-06T09:25:00Z</dcterms:created>
  <dcterms:modified xsi:type="dcterms:W3CDTF">2022-01-11T00:13:00Z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2022-01-06T00:00:00Z</vt:filetime>
  </property>
</Properties>
</file>